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D7B2" w14:textId="5FFCB2BE" w:rsidR="00697843" w:rsidRDefault="00A704C5" w:rsidP="00A704C5">
      <w:pPr>
        <w:jc w:val="center"/>
        <w:rPr>
          <w:rFonts w:ascii="Times New Roman" w:hAnsi="Times New Roman" w:cs="Times New Roman"/>
          <w:b/>
          <w:sz w:val="32"/>
        </w:rPr>
      </w:pPr>
      <w:r w:rsidRPr="00A704C5">
        <w:rPr>
          <w:rFonts w:ascii="Times New Roman" w:hAnsi="Times New Roman" w:cs="Times New Roman"/>
          <w:b/>
          <w:sz w:val="32"/>
        </w:rPr>
        <w:t>Keep/Cull Dorset Ram Lambs</w:t>
      </w:r>
    </w:p>
    <w:p w14:paraId="762AC220" w14:textId="2E40100B" w:rsidR="00A704C5" w:rsidRDefault="00A704C5" w:rsidP="00223D14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These purebred Dorset Rams will be selected to be used on a Suffolk</w:t>
      </w:r>
      <w:r w:rsidR="00223D1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influenced commercial ewe flock in Virginia. The resulting Speckle faced offspring will be marketed </w:t>
      </w:r>
      <w:r w:rsidR="00223D14">
        <w:rPr>
          <w:rFonts w:ascii="Times New Roman" w:hAnsi="Times New Roman" w:cs="Times New Roman"/>
          <w:sz w:val="28"/>
        </w:rPr>
        <w:t>to</w:t>
      </w:r>
      <w:r>
        <w:rPr>
          <w:rFonts w:ascii="Times New Roman" w:hAnsi="Times New Roman" w:cs="Times New Roman"/>
          <w:sz w:val="28"/>
        </w:rPr>
        <w:t xml:space="preserve"> </w:t>
      </w:r>
      <w:r w:rsidR="00223D14">
        <w:rPr>
          <w:rFonts w:ascii="Times New Roman" w:hAnsi="Times New Roman" w:cs="Times New Roman"/>
          <w:sz w:val="28"/>
        </w:rPr>
        <w:t>the</w:t>
      </w:r>
      <w:r>
        <w:rPr>
          <w:rFonts w:ascii="Times New Roman" w:hAnsi="Times New Roman" w:cs="Times New Roman"/>
          <w:sz w:val="28"/>
        </w:rPr>
        <w:t xml:space="preserve"> ethnic market on the coast. Additionally, ewe lambs will be retained as replacements to develop a 3-way cross. Feed resources are moderate with labor being minimal. Identify the four best prospects for this operation.</w:t>
      </w:r>
    </w:p>
    <w:tbl>
      <w:tblPr>
        <w:tblStyle w:val="TableGrid"/>
        <w:tblpPr w:leftFromText="180" w:rightFromText="180" w:vertAnchor="text" w:horzAnchor="margin" w:tblpXSpec="center" w:tblpY="70"/>
        <w:tblW w:w="11165" w:type="dxa"/>
        <w:tblLook w:val="04A0" w:firstRow="1" w:lastRow="0" w:firstColumn="1" w:lastColumn="0" w:noHBand="0" w:noVBand="1"/>
      </w:tblPr>
      <w:tblGrid>
        <w:gridCol w:w="1296"/>
        <w:gridCol w:w="1440"/>
        <w:gridCol w:w="1839"/>
        <w:gridCol w:w="1728"/>
        <w:gridCol w:w="1872"/>
        <w:gridCol w:w="1495"/>
        <w:gridCol w:w="1495"/>
      </w:tblGrid>
      <w:tr w:rsidR="00642A95" w14:paraId="230245C7" w14:textId="77777777" w:rsidTr="00642A95">
        <w:trPr>
          <w:trHeight w:val="576"/>
        </w:trPr>
        <w:tc>
          <w:tcPr>
            <w:tcW w:w="1296" w:type="dxa"/>
            <w:vAlign w:val="bottom"/>
          </w:tcPr>
          <w:bookmarkEnd w:id="0"/>
          <w:p w14:paraId="466FB967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Number</w:t>
            </w:r>
          </w:p>
        </w:tc>
        <w:tc>
          <w:tcPr>
            <w:tcW w:w="1440" w:type="dxa"/>
            <w:vAlign w:val="bottom"/>
          </w:tcPr>
          <w:p w14:paraId="472872F1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Birth Date</w:t>
            </w:r>
          </w:p>
        </w:tc>
        <w:tc>
          <w:tcPr>
            <w:tcW w:w="1839" w:type="dxa"/>
            <w:vAlign w:val="bottom"/>
          </w:tcPr>
          <w:p w14:paraId="75CE6F2C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Birth/Rear Type</w:t>
            </w:r>
          </w:p>
        </w:tc>
        <w:tc>
          <w:tcPr>
            <w:tcW w:w="1728" w:type="dxa"/>
            <w:vAlign w:val="bottom"/>
          </w:tcPr>
          <w:p w14:paraId="0B8BF33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Weaning Weight EBV</w:t>
            </w:r>
          </w:p>
        </w:tc>
        <w:tc>
          <w:tcPr>
            <w:tcW w:w="1872" w:type="dxa"/>
            <w:vAlign w:val="bottom"/>
          </w:tcPr>
          <w:p w14:paraId="12FDF46D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Post Weaning Weight EBV</w:t>
            </w:r>
          </w:p>
        </w:tc>
        <w:tc>
          <w:tcPr>
            <w:tcW w:w="1495" w:type="dxa"/>
            <w:vAlign w:val="bottom"/>
          </w:tcPr>
          <w:p w14:paraId="3396A79B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Carcass Plus</w:t>
            </w:r>
          </w:p>
        </w:tc>
        <w:tc>
          <w:tcPr>
            <w:tcW w:w="1495" w:type="dxa"/>
            <w:vAlign w:val="bottom"/>
          </w:tcPr>
          <w:p w14:paraId="35A8AD04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Codon 171</w:t>
            </w:r>
          </w:p>
        </w:tc>
      </w:tr>
      <w:tr w:rsidR="00642A95" w14:paraId="3CFDC6B3" w14:textId="77777777" w:rsidTr="00642A95">
        <w:trPr>
          <w:trHeight w:val="422"/>
        </w:trPr>
        <w:tc>
          <w:tcPr>
            <w:tcW w:w="1296" w:type="dxa"/>
          </w:tcPr>
          <w:p w14:paraId="293B962C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0" w:type="dxa"/>
          </w:tcPr>
          <w:p w14:paraId="6DFCD64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11/10/17</w:t>
            </w:r>
          </w:p>
        </w:tc>
        <w:tc>
          <w:tcPr>
            <w:tcW w:w="1839" w:type="dxa"/>
          </w:tcPr>
          <w:p w14:paraId="17B50F6D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TW/TW</w:t>
            </w:r>
          </w:p>
        </w:tc>
        <w:tc>
          <w:tcPr>
            <w:tcW w:w="1728" w:type="dxa"/>
          </w:tcPr>
          <w:p w14:paraId="181D93E7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1872" w:type="dxa"/>
          </w:tcPr>
          <w:p w14:paraId="41BFCD73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1495" w:type="dxa"/>
          </w:tcPr>
          <w:p w14:paraId="7639880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1495" w:type="dxa"/>
          </w:tcPr>
          <w:p w14:paraId="18242074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QR</w:t>
            </w:r>
          </w:p>
        </w:tc>
      </w:tr>
      <w:tr w:rsidR="00642A95" w14:paraId="1BE8399B" w14:textId="77777777" w:rsidTr="00642A95">
        <w:trPr>
          <w:trHeight w:val="422"/>
        </w:trPr>
        <w:tc>
          <w:tcPr>
            <w:tcW w:w="1296" w:type="dxa"/>
          </w:tcPr>
          <w:p w14:paraId="6EBCA29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40" w:type="dxa"/>
          </w:tcPr>
          <w:p w14:paraId="55B61B0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11/13/17</w:t>
            </w:r>
          </w:p>
        </w:tc>
        <w:tc>
          <w:tcPr>
            <w:tcW w:w="1839" w:type="dxa"/>
          </w:tcPr>
          <w:p w14:paraId="4636A5FE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S/S</w:t>
            </w:r>
          </w:p>
        </w:tc>
        <w:tc>
          <w:tcPr>
            <w:tcW w:w="1728" w:type="dxa"/>
          </w:tcPr>
          <w:p w14:paraId="398AD6B1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1872" w:type="dxa"/>
          </w:tcPr>
          <w:p w14:paraId="1E5B20D7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</w:t>
            </w:r>
          </w:p>
        </w:tc>
        <w:tc>
          <w:tcPr>
            <w:tcW w:w="1495" w:type="dxa"/>
          </w:tcPr>
          <w:p w14:paraId="29079819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1495" w:type="dxa"/>
          </w:tcPr>
          <w:p w14:paraId="2362AF3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RR</w:t>
            </w:r>
          </w:p>
        </w:tc>
      </w:tr>
      <w:tr w:rsidR="00642A95" w14:paraId="503109FA" w14:textId="77777777" w:rsidTr="00642A95">
        <w:trPr>
          <w:trHeight w:val="422"/>
        </w:trPr>
        <w:tc>
          <w:tcPr>
            <w:tcW w:w="1296" w:type="dxa"/>
          </w:tcPr>
          <w:p w14:paraId="36F6AF6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0" w:type="dxa"/>
          </w:tcPr>
          <w:p w14:paraId="30B2B4F7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11/24/17</w:t>
            </w:r>
          </w:p>
        </w:tc>
        <w:tc>
          <w:tcPr>
            <w:tcW w:w="1839" w:type="dxa"/>
          </w:tcPr>
          <w:p w14:paraId="52D53F52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TW/S</w:t>
            </w:r>
          </w:p>
        </w:tc>
        <w:tc>
          <w:tcPr>
            <w:tcW w:w="1728" w:type="dxa"/>
          </w:tcPr>
          <w:p w14:paraId="59EB1397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</w:t>
            </w:r>
          </w:p>
        </w:tc>
        <w:tc>
          <w:tcPr>
            <w:tcW w:w="1872" w:type="dxa"/>
          </w:tcPr>
          <w:p w14:paraId="2A5B69CA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1495" w:type="dxa"/>
          </w:tcPr>
          <w:p w14:paraId="0FF62D5F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1495" w:type="dxa"/>
          </w:tcPr>
          <w:p w14:paraId="723757D2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RR</w:t>
            </w:r>
          </w:p>
        </w:tc>
      </w:tr>
      <w:tr w:rsidR="00642A95" w14:paraId="38181616" w14:textId="77777777" w:rsidTr="00642A95">
        <w:trPr>
          <w:trHeight w:val="422"/>
        </w:trPr>
        <w:tc>
          <w:tcPr>
            <w:tcW w:w="1296" w:type="dxa"/>
          </w:tcPr>
          <w:p w14:paraId="04588AE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40" w:type="dxa"/>
          </w:tcPr>
          <w:p w14:paraId="53D458B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10/26/17</w:t>
            </w:r>
          </w:p>
        </w:tc>
        <w:tc>
          <w:tcPr>
            <w:tcW w:w="1839" w:type="dxa"/>
          </w:tcPr>
          <w:p w14:paraId="145B435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S/S</w:t>
            </w:r>
          </w:p>
        </w:tc>
        <w:tc>
          <w:tcPr>
            <w:tcW w:w="1728" w:type="dxa"/>
          </w:tcPr>
          <w:p w14:paraId="0C3212B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</w:t>
            </w:r>
          </w:p>
        </w:tc>
        <w:tc>
          <w:tcPr>
            <w:tcW w:w="1872" w:type="dxa"/>
          </w:tcPr>
          <w:p w14:paraId="78045788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7.5</w:t>
            </w:r>
          </w:p>
        </w:tc>
        <w:tc>
          <w:tcPr>
            <w:tcW w:w="1495" w:type="dxa"/>
          </w:tcPr>
          <w:p w14:paraId="599EFBEF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  <w:tc>
          <w:tcPr>
            <w:tcW w:w="1495" w:type="dxa"/>
          </w:tcPr>
          <w:p w14:paraId="4333DFA8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RR</w:t>
            </w:r>
          </w:p>
        </w:tc>
      </w:tr>
      <w:tr w:rsidR="00642A95" w14:paraId="702A72B7" w14:textId="77777777" w:rsidTr="00642A95">
        <w:trPr>
          <w:trHeight w:val="422"/>
        </w:trPr>
        <w:tc>
          <w:tcPr>
            <w:tcW w:w="1296" w:type="dxa"/>
          </w:tcPr>
          <w:p w14:paraId="0F140C9B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40" w:type="dxa"/>
          </w:tcPr>
          <w:p w14:paraId="0F345C2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11/12/17</w:t>
            </w:r>
          </w:p>
        </w:tc>
        <w:tc>
          <w:tcPr>
            <w:tcW w:w="1839" w:type="dxa"/>
          </w:tcPr>
          <w:p w14:paraId="66BFB601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S/S</w:t>
            </w:r>
          </w:p>
        </w:tc>
        <w:tc>
          <w:tcPr>
            <w:tcW w:w="1728" w:type="dxa"/>
          </w:tcPr>
          <w:p w14:paraId="63B637E7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2.9</w:t>
            </w:r>
          </w:p>
        </w:tc>
        <w:tc>
          <w:tcPr>
            <w:tcW w:w="1872" w:type="dxa"/>
          </w:tcPr>
          <w:p w14:paraId="608B7634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6.8</w:t>
            </w:r>
          </w:p>
        </w:tc>
        <w:tc>
          <w:tcPr>
            <w:tcW w:w="1495" w:type="dxa"/>
          </w:tcPr>
          <w:p w14:paraId="61428833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1495" w:type="dxa"/>
          </w:tcPr>
          <w:p w14:paraId="506FE82A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RR</w:t>
            </w:r>
          </w:p>
        </w:tc>
      </w:tr>
      <w:tr w:rsidR="00642A95" w14:paraId="57C38C23" w14:textId="77777777" w:rsidTr="00642A95">
        <w:trPr>
          <w:trHeight w:val="422"/>
        </w:trPr>
        <w:tc>
          <w:tcPr>
            <w:tcW w:w="1296" w:type="dxa"/>
          </w:tcPr>
          <w:p w14:paraId="277FC00E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40" w:type="dxa"/>
          </w:tcPr>
          <w:p w14:paraId="6AF7B06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11/17/17</w:t>
            </w:r>
          </w:p>
        </w:tc>
        <w:tc>
          <w:tcPr>
            <w:tcW w:w="1839" w:type="dxa"/>
          </w:tcPr>
          <w:p w14:paraId="3B36442B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TW/TW</w:t>
            </w:r>
          </w:p>
        </w:tc>
        <w:tc>
          <w:tcPr>
            <w:tcW w:w="1728" w:type="dxa"/>
          </w:tcPr>
          <w:p w14:paraId="2BE1F1AD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1872" w:type="dxa"/>
          </w:tcPr>
          <w:p w14:paraId="16013B56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7.8</w:t>
            </w:r>
          </w:p>
        </w:tc>
        <w:tc>
          <w:tcPr>
            <w:tcW w:w="1495" w:type="dxa"/>
          </w:tcPr>
          <w:p w14:paraId="484E22A4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495" w:type="dxa"/>
          </w:tcPr>
          <w:p w14:paraId="7893C398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RR</w:t>
            </w:r>
          </w:p>
        </w:tc>
      </w:tr>
      <w:tr w:rsidR="00642A95" w14:paraId="67CD2C99" w14:textId="77777777" w:rsidTr="00642A95">
        <w:trPr>
          <w:trHeight w:val="422"/>
        </w:trPr>
        <w:tc>
          <w:tcPr>
            <w:tcW w:w="1296" w:type="dxa"/>
          </w:tcPr>
          <w:p w14:paraId="03E4068A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40" w:type="dxa"/>
          </w:tcPr>
          <w:p w14:paraId="5DDB9E38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10/25/17</w:t>
            </w:r>
          </w:p>
        </w:tc>
        <w:tc>
          <w:tcPr>
            <w:tcW w:w="1839" w:type="dxa"/>
          </w:tcPr>
          <w:p w14:paraId="4D51AC20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TW/TW</w:t>
            </w:r>
          </w:p>
        </w:tc>
        <w:tc>
          <w:tcPr>
            <w:tcW w:w="1728" w:type="dxa"/>
          </w:tcPr>
          <w:p w14:paraId="51452309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1872" w:type="dxa"/>
          </w:tcPr>
          <w:p w14:paraId="645E012F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</w:t>
            </w:r>
          </w:p>
        </w:tc>
        <w:tc>
          <w:tcPr>
            <w:tcW w:w="1495" w:type="dxa"/>
          </w:tcPr>
          <w:p w14:paraId="05605E04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1495" w:type="dxa"/>
          </w:tcPr>
          <w:p w14:paraId="5D036F2E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QR</w:t>
            </w:r>
          </w:p>
        </w:tc>
      </w:tr>
      <w:tr w:rsidR="00642A95" w14:paraId="44D6D331" w14:textId="77777777" w:rsidTr="00642A95">
        <w:trPr>
          <w:trHeight w:val="422"/>
        </w:trPr>
        <w:tc>
          <w:tcPr>
            <w:tcW w:w="1296" w:type="dxa"/>
          </w:tcPr>
          <w:p w14:paraId="4534D13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40" w:type="dxa"/>
          </w:tcPr>
          <w:p w14:paraId="164AC01D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11/10/17</w:t>
            </w:r>
          </w:p>
        </w:tc>
        <w:tc>
          <w:tcPr>
            <w:tcW w:w="1839" w:type="dxa"/>
          </w:tcPr>
          <w:p w14:paraId="4CB8D48D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TW/TW</w:t>
            </w:r>
          </w:p>
        </w:tc>
        <w:tc>
          <w:tcPr>
            <w:tcW w:w="1728" w:type="dxa"/>
          </w:tcPr>
          <w:p w14:paraId="69BF1204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</w:t>
            </w:r>
          </w:p>
        </w:tc>
        <w:tc>
          <w:tcPr>
            <w:tcW w:w="1872" w:type="dxa"/>
          </w:tcPr>
          <w:p w14:paraId="622319C3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1495" w:type="dxa"/>
          </w:tcPr>
          <w:p w14:paraId="77A046C5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1495" w:type="dxa"/>
          </w:tcPr>
          <w:p w14:paraId="5AC7FA36" w14:textId="77777777" w:rsidR="00642A95" w:rsidRDefault="00642A95" w:rsidP="00642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QR</w:t>
            </w:r>
          </w:p>
        </w:tc>
      </w:tr>
    </w:tbl>
    <w:p w14:paraId="6C1E86B6" w14:textId="77777777" w:rsidR="00E469B4" w:rsidRPr="00A704C5" w:rsidRDefault="00E469B4" w:rsidP="00A704C5">
      <w:pPr>
        <w:jc w:val="center"/>
        <w:rPr>
          <w:rFonts w:ascii="Times New Roman" w:hAnsi="Times New Roman" w:cs="Times New Roman"/>
          <w:sz w:val="28"/>
        </w:rPr>
      </w:pPr>
    </w:p>
    <w:p w14:paraId="06E55A5C" w14:textId="77777777" w:rsidR="00642A95" w:rsidRDefault="00642A95" w:rsidP="00A704C5">
      <w:pPr>
        <w:jc w:val="center"/>
        <w:rPr>
          <w:rFonts w:ascii="Times New Roman" w:hAnsi="Times New Roman" w:cs="Times New Roman"/>
          <w:b/>
          <w:sz w:val="32"/>
        </w:rPr>
      </w:pPr>
    </w:p>
    <w:p w14:paraId="47EC8602" w14:textId="77777777" w:rsidR="00642A95" w:rsidRDefault="00642A95" w:rsidP="00A704C5">
      <w:pPr>
        <w:jc w:val="center"/>
        <w:rPr>
          <w:rFonts w:ascii="Times New Roman" w:hAnsi="Times New Roman" w:cs="Times New Roman"/>
          <w:b/>
          <w:sz w:val="32"/>
        </w:rPr>
      </w:pPr>
    </w:p>
    <w:p w14:paraId="746CEDA1" w14:textId="77777777" w:rsidR="00642A95" w:rsidRDefault="00642A95" w:rsidP="00A704C5">
      <w:pPr>
        <w:jc w:val="center"/>
        <w:rPr>
          <w:rFonts w:ascii="Times New Roman" w:hAnsi="Times New Roman" w:cs="Times New Roman"/>
          <w:b/>
          <w:sz w:val="32"/>
        </w:rPr>
      </w:pPr>
    </w:p>
    <w:p w14:paraId="20593ED8" w14:textId="77777777" w:rsidR="00642A95" w:rsidRDefault="00642A95" w:rsidP="00A704C5">
      <w:pPr>
        <w:jc w:val="center"/>
        <w:rPr>
          <w:rFonts w:ascii="Times New Roman" w:hAnsi="Times New Roman" w:cs="Times New Roman"/>
          <w:b/>
          <w:sz w:val="32"/>
        </w:rPr>
      </w:pPr>
    </w:p>
    <w:p w14:paraId="03CF41C8" w14:textId="77777777" w:rsidR="00642A95" w:rsidRDefault="00642A95" w:rsidP="00A704C5">
      <w:pPr>
        <w:jc w:val="center"/>
        <w:rPr>
          <w:rFonts w:ascii="Times New Roman" w:hAnsi="Times New Roman" w:cs="Times New Roman"/>
          <w:b/>
          <w:sz w:val="32"/>
        </w:rPr>
      </w:pPr>
    </w:p>
    <w:p w14:paraId="7C620F37" w14:textId="0070D606" w:rsidR="00A704C5" w:rsidRPr="00E30D05" w:rsidRDefault="00E30D05" w:rsidP="00A704C5">
      <w:pPr>
        <w:jc w:val="center"/>
        <w:rPr>
          <w:rFonts w:ascii="Times New Roman" w:hAnsi="Times New Roman" w:cs="Times New Roman"/>
          <w:b/>
          <w:sz w:val="32"/>
        </w:rPr>
      </w:pPr>
      <w:r w:rsidRPr="00E30D05">
        <w:rPr>
          <w:rFonts w:ascii="Times New Roman" w:hAnsi="Times New Roman" w:cs="Times New Roman"/>
          <w:b/>
          <w:sz w:val="32"/>
        </w:rPr>
        <w:t>Circle the numbers of the 4 rams that you would keep for this scenario</w:t>
      </w:r>
    </w:p>
    <w:p w14:paraId="71607B99" w14:textId="1D72A135" w:rsidR="00E30D05" w:rsidRPr="00E30D05" w:rsidRDefault="00E30D05" w:rsidP="00A704C5">
      <w:pPr>
        <w:jc w:val="center"/>
        <w:rPr>
          <w:rFonts w:ascii="Times New Roman" w:hAnsi="Times New Roman" w:cs="Times New Roman"/>
          <w:b/>
          <w:sz w:val="32"/>
        </w:rPr>
      </w:pPr>
    </w:p>
    <w:p w14:paraId="519F3536" w14:textId="44F0204D" w:rsidR="00E30D05" w:rsidRPr="00E30D05" w:rsidRDefault="00E30D05" w:rsidP="00E30D05">
      <w:pPr>
        <w:ind w:firstLine="720"/>
        <w:jc w:val="center"/>
        <w:rPr>
          <w:rFonts w:ascii="Times New Roman" w:hAnsi="Times New Roman" w:cs="Times New Roman"/>
          <w:b/>
          <w:sz w:val="32"/>
        </w:rPr>
      </w:pPr>
      <w:r w:rsidRPr="00E30D05">
        <w:rPr>
          <w:rFonts w:ascii="Times New Roman" w:hAnsi="Times New Roman" w:cs="Times New Roman"/>
          <w:b/>
          <w:sz w:val="32"/>
        </w:rPr>
        <w:t>1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2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3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4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5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6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7</w:t>
      </w:r>
      <w:r w:rsidRPr="00E30D05">
        <w:rPr>
          <w:rFonts w:ascii="Times New Roman" w:hAnsi="Times New Roman" w:cs="Times New Roman"/>
          <w:b/>
          <w:sz w:val="32"/>
        </w:rPr>
        <w:tab/>
      </w:r>
      <w:r w:rsidRPr="00E30D05">
        <w:rPr>
          <w:rFonts w:ascii="Times New Roman" w:hAnsi="Times New Roman" w:cs="Times New Roman"/>
          <w:b/>
          <w:sz w:val="32"/>
        </w:rPr>
        <w:tab/>
        <w:t>8</w:t>
      </w:r>
    </w:p>
    <w:sectPr w:rsidR="00E30D05" w:rsidRPr="00E30D05" w:rsidSect="0041069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1FD6" w14:textId="77777777" w:rsidR="00262BED" w:rsidRDefault="00262BED" w:rsidP="00A704C5">
      <w:pPr>
        <w:spacing w:after="0" w:line="240" w:lineRule="auto"/>
      </w:pPr>
      <w:r>
        <w:separator/>
      </w:r>
    </w:p>
  </w:endnote>
  <w:endnote w:type="continuationSeparator" w:id="0">
    <w:p w14:paraId="20F37850" w14:textId="77777777" w:rsidR="00262BED" w:rsidRDefault="00262BED" w:rsidP="00A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596E" w14:textId="77777777" w:rsidR="00262BED" w:rsidRDefault="00262BED" w:rsidP="00A704C5">
      <w:pPr>
        <w:spacing w:after="0" w:line="240" w:lineRule="auto"/>
      </w:pPr>
      <w:r>
        <w:separator/>
      </w:r>
    </w:p>
  </w:footnote>
  <w:footnote w:type="continuationSeparator" w:id="0">
    <w:p w14:paraId="6BBFDF65" w14:textId="77777777" w:rsidR="00262BED" w:rsidRDefault="00262BED" w:rsidP="00A7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A065" w14:textId="7658EE86" w:rsidR="00A704C5" w:rsidRPr="00642A95" w:rsidRDefault="00A704C5">
    <w:pPr>
      <w:pStyle w:val="Header"/>
      <w:rPr>
        <w:rFonts w:ascii="Times New Roman" w:hAnsi="Times New Roman" w:cs="Times New Roman"/>
        <w:b/>
        <w:sz w:val="24"/>
      </w:rPr>
    </w:pPr>
    <w:r w:rsidRPr="00A704C5">
      <w:rPr>
        <w:rFonts w:ascii="Times New Roman" w:hAnsi="Times New Roman" w:cs="Times New Roman"/>
        <w:b/>
        <w:sz w:val="24"/>
      </w:rPr>
      <w:t>Name</w:t>
    </w:r>
    <w:r w:rsidR="00642A95" w:rsidRPr="00A704C5">
      <w:rPr>
        <w:rFonts w:ascii="Times New Roman" w:hAnsi="Times New Roman" w:cs="Times New Roman"/>
        <w:b/>
        <w:sz w:val="24"/>
      </w:rPr>
      <w:t>: _</w:t>
    </w:r>
    <w:r w:rsidRPr="00A704C5">
      <w:rPr>
        <w:rFonts w:ascii="Times New Roman" w:hAnsi="Times New Roman" w:cs="Times New Roman"/>
        <w:b/>
        <w:sz w:val="24"/>
      </w:rPr>
      <w:t>_______________________</w:t>
    </w:r>
    <w:r w:rsidR="00642A95">
      <w:rPr>
        <w:rFonts w:ascii="Times New Roman" w:hAnsi="Times New Roman" w:cs="Times New Roman"/>
        <w:b/>
        <w:sz w:val="24"/>
      </w:rPr>
      <w:t>______</w:t>
    </w:r>
    <w:r>
      <w:rPr>
        <w:rFonts w:ascii="Times New Roman" w:hAnsi="Times New Roman" w:cs="Times New Roman"/>
        <w:b/>
        <w:sz w:val="24"/>
      </w:rPr>
      <w:t>____</w:t>
    </w:r>
    <w:r w:rsidR="00642A95">
      <w:rPr>
        <w:rFonts w:ascii="Times New Roman" w:hAnsi="Times New Roman" w:cs="Times New Roman"/>
        <w:b/>
        <w:sz w:val="24"/>
      </w:rPr>
      <w:t xml:space="preserve">                                                  </w:t>
    </w:r>
    <w:r w:rsidR="00642A95">
      <w:rPr>
        <w:rFonts w:ascii="Times New Roman" w:hAnsi="Times New Roman" w:cs="Times New Roman"/>
        <w:b/>
        <w:sz w:val="24"/>
      </w:rPr>
      <w:tab/>
      <w:t>Contestant Number: ______________</w:t>
    </w:r>
  </w:p>
  <w:p w14:paraId="702B9BD4" w14:textId="77777777" w:rsidR="00A704C5" w:rsidRDefault="00A70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5"/>
    <w:rsid w:val="0002474A"/>
    <w:rsid w:val="00094BDE"/>
    <w:rsid w:val="00223D14"/>
    <w:rsid w:val="00262BED"/>
    <w:rsid w:val="0032008D"/>
    <w:rsid w:val="00381175"/>
    <w:rsid w:val="0041069C"/>
    <w:rsid w:val="00540DA8"/>
    <w:rsid w:val="00642A95"/>
    <w:rsid w:val="00A704C5"/>
    <w:rsid w:val="00AC1E3F"/>
    <w:rsid w:val="00B108DC"/>
    <w:rsid w:val="00E30D05"/>
    <w:rsid w:val="00E469B4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BB81"/>
  <w15:chartTrackingRefBased/>
  <w15:docId w15:val="{626AD266-2A6A-43A7-AE6D-14E49B2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C5"/>
  </w:style>
  <w:style w:type="paragraph" w:styleId="Footer">
    <w:name w:val="footer"/>
    <w:basedOn w:val="Normal"/>
    <w:link w:val="FooterChar"/>
    <w:uiPriority w:val="99"/>
    <w:unhideWhenUsed/>
    <w:rsid w:val="00A7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C5"/>
  </w:style>
  <w:style w:type="table" w:styleId="TableGrid">
    <w:name w:val="Table Grid"/>
    <w:basedOn w:val="TableNormal"/>
    <w:uiPriority w:val="39"/>
    <w:rsid w:val="00A7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4DAF-9D97-4DC5-A949-85B3A62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Langford;c</dc:creator>
  <cp:keywords/>
  <dc:description/>
  <cp:lastModifiedBy>Wilson, Thomas</cp:lastModifiedBy>
  <cp:revision>5</cp:revision>
  <dcterms:created xsi:type="dcterms:W3CDTF">2018-04-17T05:09:00Z</dcterms:created>
  <dcterms:modified xsi:type="dcterms:W3CDTF">2018-04-17T05:10:00Z</dcterms:modified>
</cp:coreProperties>
</file>